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4712" w14:textId="77777777"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14:paraId="1AD82CF9" w14:textId="77777777"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14:paraId="7241FF1B" w14:textId="77777777" w:rsidR="004D2FD8" w:rsidRPr="00A273CA" w:rsidRDefault="004D2FD8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4B4298">
        <w:rPr>
          <w:rFonts w:ascii="Times New Roman" w:hAnsi="Times New Roman"/>
          <w:b/>
          <w:sz w:val="28"/>
          <w:szCs w:val="28"/>
          <w:lang w:val="en-GB"/>
        </w:rPr>
        <w:t>KSCR/PROC/2021-2023/0802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&lt;</w:t>
      </w:r>
      <w:r w:rsidR="00CF637C" w:rsidRPr="00094A6A">
        <w:rPr>
          <w:rFonts w:ascii="Times New Roman" w:hAnsi="Times New Roman"/>
          <w:sz w:val="28"/>
          <w:szCs w:val="28"/>
          <w:highlight w:val="yellow"/>
          <w:lang w:val="en-GB"/>
        </w:rPr>
        <w:t>name</w:t>
      </w:r>
      <w:r w:rsidR="00CF637C">
        <w:rPr>
          <w:rFonts w:ascii="Times New Roman" w:hAnsi="Times New Roman"/>
          <w:b/>
          <w:sz w:val="28"/>
          <w:szCs w:val="28"/>
          <w:lang w:val="en-GB"/>
        </w:rPr>
        <w:t>&gt;</w:t>
      </w: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0"/>
        <w:gridCol w:w="1559"/>
        <w:gridCol w:w="3260"/>
        <w:gridCol w:w="3402"/>
        <w:gridCol w:w="2835"/>
      </w:tblGrid>
      <w:tr w:rsidR="004D2FD8" w:rsidRPr="00A273CA" w14:paraId="1C1ECC42" w14:textId="77777777" w:rsidTr="00E14900">
        <w:trPr>
          <w:trHeight w:val="495"/>
          <w:jc w:val="center"/>
        </w:trPr>
        <w:tc>
          <w:tcPr>
            <w:tcW w:w="1500" w:type="dxa"/>
          </w:tcPr>
          <w:p w14:paraId="68E4A6EB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59" w:type="dxa"/>
          </w:tcPr>
          <w:p w14:paraId="26E465CE" w14:textId="717B0ADD" w:rsidR="004D2FD8" w:rsidRPr="00A273CA" w:rsidRDefault="00387316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  <w:bookmarkStart w:id="1" w:name="_GoBack"/>
            <w:bookmarkEnd w:id="1"/>
          </w:p>
        </w:tc>
        <w:tc>
          <w:tcPr>
            <w:tcW w:w="3260" w:type="dxa"/>
          </w:tcPr>
          <w:p w14:paraId="232260E9" w14:textId="77777777"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402" w:type="dxa"/>
          </w:tcPr>
          <w:p w14:paraId="78EC92A6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835" w:type="dxa"/>
          </w:tcPr>
          <w:p w14:paraId="26C2D980" w14:textId="77777777"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14:paraId="6DBF44CE" w14:textId="77777777" w:rsidTr="007374F5">
        <w:trPr>
          <w:jc w:val="center"/>
        </w:trPr>
        <w:tc>
          <w:tcPr>
            <w:tcW w:w="1500" w:type="dxa"/>
          </w:tcPr>
          <w:p w14:paraId="648EC1C3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14:paraId="53AC421C" w14:textId="77777777"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14:paraId="12711812" w14:textId="77777777"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402" w:type="dxa"/>
          </w:tcPr>
          <w:p w14:paraId="17B53399" w14:textId="77777777" w:rsidR="00C56F03" w:rsidRDefault="00C56F03" w:rsidP="00C56F03">
            <w:pPr>
              <w:jc w:val="center"/>
              <w:rPr>
                <w:rFonts w:ascii="Times New Roman" w:hAnsi="Times New Roman"/>
                <w:b/>
                <w:smallCaps/>
                <w:snapToGrid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DDP</w:t>
            </w:r>
            <w:r>
              <w:rPr>
                <w:b/>
                <w:position w:val="6"/>
                <w:sz w:val="16"/>
                <w:szCs w:val="16"/>
              </w:rPr>
              <w:footnoteReference w:id="1"/>
            </w:r>
          </w:p>
          <w:p w14:paraId="1D892BE2" w14:textId="77777777" w:rsidR="00C56F03" w:rsidRDefault="00C56F03" w:rsidP="00C56F0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the </w:t>
            </w:r>
            <w:proofErr w:type="spellStart"/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hague</w:t>
            </w:r>
            <w:proofErr w:type="spellEnd"/>
          </w:p>
          <w:p w14:paraId="32653287" w14:textId="77777777" w:rsidR="00C56F03" w:rsidRDefault="00C56F03" w:rsidP="00C56F03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  <w:p w14:paraId="6F502C13" w14:textId="77777777" w:rsidR="00C56F03" w:rsidRDefault="00C56F03" w:rsidP="00C56F03">
            <w:pPr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  <w:p w14:paraId="71B7B63B" w14:textId="77777777" w:rsidR="004D2FD8" w:rsidRPr="00345D88" w:rsidRDefault="004D2FD8" w:rsidP="00ED7EA7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835" w:type="dxa"/>
          </w:tcPr>
          <w:p w14:paraId="2FD6F3D7" w14:textId="77777777" w:rsidR="00C56F03" w:rsidRPr="00C56F03" w:rsidRDefault="00C56F03" w:rsidP="00C56F0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56F0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14:paraId="64554310" w14:textId="77777777" w:rsidR="00C56F03" w:rsidRPr="00C56F03" w:rsidRDefault="00C56F03" w:rsidP="00C56F0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56F0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(BXD)=E</w:t>
            </w:r>
          </w:p>
          <w:p w14:paraId="35FAB35A" w14:textId="77777777" w:rsidR="004D2FD8" w:rsidRPr="00345D88" w:rsidRDefault="00C56F03" w:rsidP="00C56F03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56F03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EUR</w:t>
            </w:r>
          </w:p>
        </w:tc>
      </w:tr>
      <w:tr w:rsidR="00F905D0" w:rsidRPr="00471CC6" w14:paraId="7AEFC7A6" w14:textId="77777777" w:rsidTr="007374F5">
        <w:trPr>
          <w:trHeight w:val="484"/>
          <w:jc w:val="center"/>
        </w:trPr>
        <w:tc>
          <w:tcPr>
            <w:tcW w:w="1500" w:type="dxa"/>
            <w:tcBorders>
              <w:right w:val="single" w:sz="6" w:space="0" w:color="auto"/>
            </w:tcBorders>
            <w:shd w:val="clear" w:color="auto" w:fill="DBDBDB" w:themeFill="accent3" w:themeFillTint="66"/>
          </w:tcPr>
          <w:p w14:paraId="5DBF8D1E" w14:textId="77777777" w:rsidR="00F905D0" w:rsidRPr="006C0025" w:rsidRDefault="00F905D0" w:rsidP="00F905D0">
            <w:pPr>
              <w:spacing w:before="0" w:after="0"/>
              <w:rPr>
                <w:rFonts w:ascii="Times New Roman" w:hAnsi="Times New Roman"/>
                <w:snapToGrid/>
                <w:lang w:val="en-GB" w:eastAsia="en-GB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1895A286" w14:textId="77777777" w:rsidR="00F905D0" w:rsidRPr="006C0025" w:rsidRDefault="00F905D0" w:rsidP="00F905D0">
            <w:pPr>
              <w:spacing w:before="0" w:after="0"/>
              <w:rPr>
                <w:rFonts w:ascii="Times New Roman" w:hAnsi="Times New Roman"/>
                <w:snapToGrid/>
                <w:lang w:val="en-GB" w:eastAsia="en-GB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3F88B45D" w14:textId="77777777" w:rsidR="00F905D0" w:rsidRPr="006C0025" w:rsidRDefault="00F905D0" w:rsidP="00F905D0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6C0025">
              <w:rPr>
                <w:rFonts w:ascii="Times New Roman" w:hAnsi="Times New Roman"/>
              </w:rPr>
              <w:t xml:space="preserve">Equipment to be deployed to </w:t>
            </w:r>
            <w:r w:rsidR="0095760E">
              <w:rPr>
                <w:rFonts w:ascii="Times New Roman" w:hAnsi="Times New Roman"/>
              </w:rPr>
              <w:t>the Kosovo Specialist Chambers (</w:t>
            </w:r>
            <w:r w:rsidRPr="006C0025">
              <w:rPr>
                <w:rFonts w:ascii="Times New Roman" w:hAnsi="Times New Roman"/>
              </w:rPr>
              <w:t>KSC</w:t>
            </w:r>
            <w:r w:rsidR="0095760E">
              <w:rPr>
                <w:rFonts w:ascii="Times New Roman" w:hAnsi="Times New Roman"/>
              </w:rPr>
              <w:t>)</w:t>
            </w:r>
          </w:p>
        </w:tc>
        <w:tc>
          <w:tcPr>
            <w:tcW w:w="3402" w:type="dxa"/>
            <w:tcBorders>
              <w:left w:val="single" w:sz="6" w:space="0" w:color="auto"/>
            </w:tcBorders>
            <w:shd w:val="clear" w:color="auto" w:fill="DBDBDB" w:themeFill="accent3" w:themeFillTint="66"/>
          </w:tcPr>
          <w:p w14:paraId="7A7C2AC6" w14:textId="77777777" w:rsidR="00F905D0" w:rsidRPr="006C0025" w:rsidRDefault="00F905D0" w:rsidP="00F905D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shd w:val="clear" w:color="auto" w:fill="DBDBDB" w:themeFill="accent3" w:themeFillTint="66"/>
          </w:tcPr>
          <w:p w14:paraId="0881E9B7" w14:textId="77777777" w:rsidR="00F905D0" w:rsidRPr="006C0025" w:rsidRDefault="00F905D0" w:rsidP="00F905D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F905D0" w:rsidRPr="00471CC6" w14:paraId="68BA0878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5BCB3805" w14:textId="77777777" w:rsidR="00F905D0" w:rsidRDefault="00906EBB" w:rsidP="00F90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0F674" w14:textId="77777777" w:rsidR="00F905D0" w:rsidRDefault="00906EBB" w:rsidP="00F905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836D" w14:textId="77777777" w:rsidR="00F905D0" w:rsidRDefault="00F905D0" w:rsidP="00F905D0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529DCAC8" w14:textId="77777777" w:rsidR="00F905D0" w:rsidRPr="00471CC6" w:rsidRDefault="00F905D0" w:rsidP="00F905D0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0A7940DD" w14:textId="77777777" w:rsidR="00F905D0" w:rsidRPr="00471CC6" w:rsidRDefault="00F905D0" w:rsidP="00F905D0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14B20102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43E3C78C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B2B8A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1343" w14:textId="77777777" w:rsidR="00906EBB" w:rsidRDefault="00906EBB" w:rsidP="00906EBB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2959F225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7AAB3234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407F55F6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0BDD76FB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3913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6917" w14:textId="77777777" w:rsidR="00906EBB" w:rsidRDefault="00906EBB" w:rsidP="00906EBB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32B8735E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692EB915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0CBA96E7" w14:textId="77777777" w:rsidTr="007374F5">
        <w:trPr>
          <w:trHeight w:val="542"/>
          <w:jc w:val="center"/>
        </w:trPr>
        <w:tc>
          <w:tcPr>
            <w:tcW w:w="1500" w:type="dxa"/>
            <w:tcBorders>
              <w:bottom w:val="threeDEmboss" w:sz="24" w:space="0" w:color="auto"/>
              <w:right w:val="single" w:sz="6" w:space="0" w:color="auto"/>
            </w:tcBorders>
          </w:tcPr>
          <w:p w14:paraId="70119774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14:paraId="6DEC3C37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threeDEmboss" w:sz="24" w:space="0" w:color="auto"/>
              <w:right w:val="single" w:sz="6" w:space="0" w:color="auto"/>
            </w:tcBorders>
          </w:tcPr>
          <w:p w14:paraId="1ACF0C95" w14:textId="77777777" w:rsidR="00906EBB" w:rsidRDefault="00906EBB" w:rsidP="00906EB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threeDEmboss" w:sz="24" w:space="0" w:color="auto"/>
            </w:tcBorders>
          </w:tcPr>
          <w:p w14:paraId="14227AB0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bottom w:val="threeDEmboss" w:sz="24" w:space="0" w:color="auto"/>
            </w:tcBorders>
          </w:tcPr>
          <w:p w14:paraId="09C95B27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54AFBAA7" w14:textId="77777777" w:rsidTr="007374F5">
        <w:trPr>
          <w:trHeight w:val="542"/>
          <w:jc w:val="center"/>
        </w:trPr>
        <w:tc>
          <w:tcPr>
            <w:tcW w:w="1500" w:type="dxa"/>
            <w:tcBorders>
              <w:top w:val="threeDEmboss" w:sz="24" w:space="0" w:color="auto"/>
              <w:right w:val="single" w:sz="4" w:space="0" w:color="auto"/>
            </w:tcBorders>
          </w:tcPr>
          <w:p w14:paraId="6D3BC414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threeDEmboss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8DE1AE5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threeDEmboss" w:sz="2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BA7EC2" w14:textId="77777777" w:rsidR="00906EBB" w:rsidRDefault="00906EBB" w:rsidP="00906EBB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threeDEmboss" w:sz="24" w:space="0" w:color="auto"/>
              <w:left w:val="single" w:sz="4" w:space="0" w:color="auto"/>
            </w:tcBorders>
          </w:tcPr>
          <w:p w14:paraId="6C9DC1D3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threeDEmboss" w:sz="24" w:space="0" w:color="auto"/>
            </w:tcBorders>
          </w:tcPr>
          <w:p w14:paraId="7B21A479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2C260ED5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74988CE1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8961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0089C" w14:textId="77777777" w:rsidR="00906EBB" w:rsidRDefault="00906EBB" w:rsidP="00906EB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38B70F41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61D10E7F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059E4EC6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4B13BC0C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FAD1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FF153" w14:textId="77777777" w:rsidR="00906EBB" w:rsidRDefault="00906EBB" w:rsidP="00906EB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43F9EF58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665FD5EA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69CF0675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2540B076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70FD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176BF" w14:textId="77777777" w:rsidR="00906EBB" w:rsidRDefault="00906EBB" w:rsidP="00906EB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29355940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7EADBA3F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4525CC71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4637B535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9203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5C2C" w14:textId="77777777" w:rsidR="00906EBB" w:rsidRDefault="00906EBB" w:rsidP="00906EB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0D39F115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02E27817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26194673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5620ECD5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A99CB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AE899" w14:textId="77777777" w:rsidR="00906EBB" w:rsidRDefault="00906EBB" w:rsidP="00906EB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2B9A05FB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4EE44433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49C47CD2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32B06F29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5961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9DC8" w14:textId="77777777" w:rsidR="00906EBB" w:rsidRDefault="00906EBB" w:rsidP="00906EB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194BB655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089EA8F5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541CBB92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11F55883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535D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7CBFC" w14:textId="77777777" w:rsidR="00906EBB" w:rsidRDefault="00906EBB" w:rsidP="00906EB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0B595B0A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7E0655F6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2B1321A3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6D54BDF5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84BC0" w14:textId="77777777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EE662" w14:textId="77777777" w:rsidR="00906EBB" w:rsidRDefault="00906EBB" w:rsidP="00906EBB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21E90B14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045AD111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906EBB" w:rsidRPr="00471CC6" w14:paraId="0ED2BDDA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17FE475A" w14:textId="25B5EA36" w:rsidR="00906EBB" w:rsidRDefault="00906EBB" w:rsidP="00906E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D22FA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41912" w14:textId="2860B25C" w:rsidR="00906EBB" w:rsidRDefault="008B3FBF" w:rsidP="00C947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Maintenance and support on Hardware: </w:t>
            </w:r>
            <w:r w:rsidR="007D22FA" w:rsidRPr="00C947F4">
              <w:rPr>
                <w:rFonts w:ascii="Times New Roman" w:hAnsi="Times New Roman"/>
                <w:u w:val="single"/>
              </w:rPr>
              <w:t>First 1-</w:t>
            </w:r>
            <w:r w:rsidRPr="00C947F4">
              <w:rPr>
                <w:rFonts w:ascii="Times New Roman" w:hAnsi="Times New Roman"/>
                <w:u w:val="single"/>
              </w:rPr>
              <w:t>year</w:t>
            </w:r>
            <w:r>
              <w:rPr>
                <w:rFonts w:ascii="Times New Roman" w:hAnsi="Times New Roman"/>
              </w:rPr>
              <w:t xml:space="preserve"> on all of the above [1-13]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2850E" w14:textId="77777777" w:rsidR="00906EBB" w:rsidRDefault="00906EBB" w:rsidP="00E67F4B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43F748CC" w14:textId="77777777" w:rsidR="00906EBB" w:rsidRPr="00471CC6" w:rsidRDefault="00906EBB" w:rsidP="00906EBB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00B0845E" w14:textId="77777777" w:rsidR="00906EBB" w:rsidRPr="00471CC6" w:rsidRDefault="00906EBB" w:rsidP="00906EBB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5DAD9735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078DB633" w14:textId="3BA3A326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7926" w14:textId="23D46C46" w:rsidR="007D22FA" w:rsidRDefault="007D22FA" w:rsidP="00C947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Maintenance and support on Hardware: </w:t>
            </w:r>
            <w:r w:rsidRPr="00C947F4">
              <w:rPr>
                <w:rFonts w:ascii="Times New Roman" w:hAnsi="Times New Roman"/>
                <w:u w:val="single"/>
              </w:rPr>
              <w:t>Second 1-year</w:t>
            </w:r>
            <w:r>
              <w:rPr>
                <w:rFonts w:ascii="Times New Roman" w:hAnsi="Times New Roman"/>
              </w:rPr>
              <w:t xml:space="preserve"> on all of the above [1-13]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9EFB" w14:textId="77777777" w:rsidR="007D22FA" w:rsidRDefault="007D22FA" w:rsidP="007D22F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432EDB39" w14:textId="77777777" w:rsidR="007D22FA" w:rsidRPr="00471CC6" w:rsidRDefault="007D22FA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779D03F4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7220CD92" w14:textId="77777777" w:rsidTr="007D22FA">
        <w:trPr>
          <w:trHeight w:val="542"/>
          <w:jc w:val="center"/>
        </w:trPr>
        <w:tc>
          <w:tcPr>
            <w:tcW w:w="1500" w:type="dxa"/>
            <w:tcBorders>
              <w:bottom w:val="single" w:sz="6" w:space="0" w:color="auto"/>
              <w:right w:val="single" w:sz="6" w:space="0" w:color="auto"/>
            </w:tcBorders>
          </w:tcPr>
          <w:p w14:paraId="2FAF36EF" w14:textId="5145A8D4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B2BE3" w14:textId="54ECB3A7" w:rsidR="007D22FA" w:rsidRDefault="007D22FA" w:rsidP="00C947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Maintenance and support on Hardware: </w:t>
            </w:r>
            <w:r w:rsidRPr="00C947F4">
              <w:rPr>
                <w:rFonts w:ascii="Times New Roman" w:hAnsi="Times New Roman"/>
                <w:u w:val="single"/>
              </w:rPr>
              <w:t xml:space="preserve">Third 1-year </w:t>
            </w:r>
            <w:r>
              <w:rPr>
                <w:rFonts w:ascii="Times New Roman" w:hAnsi="Times New Roman"/>
              </w:rPr>
              <w:t>on all of the above [1-13]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A517" w14:textId="77777777" w:rsidR="007D22FA" w:rsidRDefault="007D22FA" w:rsidP="007D22F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14:paraId="2CDD467D" w14:textId="77777777" w:rsidR="007D22FA" w:rsidRPr="00471CC6" w:rsidRDefault="007D22FA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3FE5E8CD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283F7ADF" w14:textId="77777777" w:rsidTr="007D22FA">
        <w:trPr>
          <w:trHeight w:val="542"/>
          <w:jc w:val="center"/>
        </w:trPr>
        <w:tc>
          <w:tcPr>
            <w:tcW w:w="1500" w:type="dxa"/>
            <w:tcBorders>
              <w:top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7FE507DE" w14:textId="52FFD995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106BBE2C" w14:textId="25685F90" w:rsidR="007D22FA" w:rsidRDefault="007D22FA" w:rsidP="00C947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Maintenance and support on Hardware: </w:t>
            </w:r>
            <w:r w:rsidRPr="00C947F4">
              <w:rPr>
                <w:rFonts w:ascii="Times New Roman" w:hAnsi="Times New Roman"/>
                <w:u w:val="single"/>
              </w:rPr>
              <w:t>Fourth 1-year</w:t>
            </w:r>
            <w:r>
              <w:rPr>
                <w:rFonts w:ascii="Times New Roman" w:hAnsi="Times New Roman"/>
              </w:rPr>
              <w:t xml:space="preserve"> on all of the above [1-13]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  <w:right w:val="single" w:sz="6" w:space="0" w:color="auto"/>
            </w:tcBorders>
          </w:tcPr>
          <w:p w14:paraId="106B4E77" w14:textId="77777777" w:rsidR="007D22FA" w:rsidRDefault="007D22FA" w:rsidP="007D22FA">
            <w:pPr>
              <w:rPr>
                <w:rFonts w:ascii="Times New Roman" w:hAnsi="Times New Roman"/>
                <w:lang w:val="en-GB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threeDEngrave" w:sz="24" w:space="0" w:color="auto"/>
            </w:tcBorders>
          </w:tcPr>
          <w:p w14:paraId="7FADF2B5" w14:textId="77777777" w:rsidR="007D22FA" w:rsidRPr="00471CC6" w:rsidRDefault="007D22FA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threeDEngrave" w:sz="24" w:space="0" w:color="auto"/>
            </w:tcBorders>
          </w:tcPr>
          <w:p w14:paraId="4F4514E5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622F9C27" w14:textId="77777777" w:rsidTr="007D22FA">
        <w:trPr>
          <w:trHeight w:val="542"/>
          <w:jc w:val="center"/>
        </w:trPr>
        <w:tc>
          <w:tcPr>
            <w:tcW w:w="1500" w:type="dxa"/>
            <w:tcBorders>
              <w:top w:val="threeDEngrave" w:sz="24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45CA1469" w14:textId="77777777" w:rsidR="007D22FA" w:rsidRDefault="007D22FA" w:rsidP="007D22FA">
            <w:pPr>
              <w:rPr>
                <w:rFonts w:ascii="Times New Roman" w:hAnsi="Times New Roman"/>
                <w:b/>
                <w:bCs/>
                <w:highlight w:val="green"/>
              </w:rPr>
            </w:pPr>
          </w:p>
        </w:tc>
        <w:tc>
          <w:tcPr>
            <w:tcW w:w="1559" w:type="dxa"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747DD8AB" w14:textId="77777777" w:rsidR="007D22FA" w:rsidRDefault="007D22FA" w:rsidP="007D22FA">
            <w:pPr>
              <w:rPr>
                <w:rFonts w:ascii="Times New Roman" w:hAnsi="Times New Roman"/>
                <w:b/>
                <w:bCs/>
                <w:highlight w:val="green"/>
              </w:rPr>
            </w:pPr>
          </w:p>
        </w:tc>
        <w:tc>
          <w:tcPr>
            <w:tcW w:w="3260" w:type="dxa"/>
            <w:tcBorders>
              <w:top w:val="threeDEngrav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DBDB" w:themeFill="accent3" w:themeFillTint="66"/>
          </w:tcPr>
          <w:p w14:paraId="1AEE1C72" w14:textId="77777777" w:rsidR="007D22FA" w:rsidRDefault="007D22FA" w:rsidP="007D22FA">
            <w:pPr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Equipment to be deployed to Specialist Prosecutor’s Office (SPO)</w:t>
            </w:r>
          </w:p>
        </w:tc>
        <w:tc>
          <w:tcPr>
            <w:tcW w:w="3402" w:type="dxa"/>
            <w:tcBorders>
              <w:top w:val="threeDEngrave" w:sz="24" w:space="0" w:color="auto"/>
              <w:left w:val="single" w:sz="6" w:space="0" w:color="auto"/>
            </w:tcBorders>
            <w:shd w:val="clear" w:color="auto" w:fill="DBDBDB" w:themeFill="accent3" w:themeFillTint="66"/>
          </w:tcPr>
          <w:p w14:paraId="3BC612DD" w14:textId="77777777" w:rsidR="007D22FA" w:rsidRPr="00471CC6" w:rsidRDefault="007D22FA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threeDEngrave" w:sz="24" w:space="0" w:color="auto"/>
            </w:tcBorders>
            <w:shd w:val="clear" w:color="auto" w:fill="DBDBDB" w:themeFill="accent3" w:themeFillTint="66"/>
          </w:tcPr>
          <w:p w14:paraId="38CE6CC5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5C9536F2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57867529" w14:textId="77777777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97C6F" w14:textId="77777777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A6AA" w14:textId="77777777" w:rsidR="007D22FA" w:rsidRDefault="007D22FA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1401704C" w14:textId="77777777" w:rsidR="007D22FA" w:rsidRPr="00471CC6" w:rsidRDefault="007D22FA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163DD15A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79D4D6D3" w14:textId="77777777" w:rsidTr="007374F5">
        <w:trPr>
          <w:trHeight w:val="542"/>
          <w:jc w:val="center"/>
        </w:trPr>
        <w:tc>
          <w:tcPr>
            <w:tcW w:w="1500" w:type="dxa"/>
            <w:tcBorders>
              <w:right w:val="single" w:sz="6" w:space="0" w:color="auto"/>
            </w:tcBorders>
          </w:tcPr>
          <w:p w14:paraId="6369C62B" w14:textId="77777777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3ACE" w14:textId="77777777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0F336" w14:textId="77777777" w:rsidR="007D22FA" w:rsidRDefault="007D22FA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</w:tcBorders>
          </w:tcPr>
          <w:p w14:paraId="786F3A8D" w14:textId="77777777" w:rsidR="007D22FA" w:rsidRPr="00471CC6" w:rsidRDefault="007D22FA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</w:tcPr>
          <w:p w14:paraId="5E262E8E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002D9F99" w14:textId="77777777" w:rsidTr="00026664">
        <w:trPr>
          <w:trHeight w:val="542"/>
          <w:jc w:val="center"/>
        </w:trPr>
        <w:tc>
          <w:tcPr>
            <w:tcW w:w="1500" w:type="dxa"/>
            <w:tcBorders>
              <w:bottom w:val="single" w:sz="6" w:space="0" w:color="auto"/>
              <w:right w:val="single" w:sz="6" w:space="0" w:color="auto"/>
            </w:tcBorders>
          </w:tcPr>
          <w:p w14:paraId="7542434D" w14:textId="77777777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DB7C" w14:textId="77777777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CD6ED" w14:textId="77777777" w:rsidR="007D22FA" w:rsidRDefault="007D22FA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</w:tcPr>
          <w:p w14:paraId="3D6E0263" w14:textId="77777777" w:rsidR="007D22FA" w:rsidRPr="00471CC6" w:rsidRDefault="007D22FA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bottom w:val="single" w:sz="6" w:space="0" w:color="auto"/>
            </w:tcBorders>
          </w:tcPr>
          <w:p w14:paraId="405E63F6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43CAE44F" w14:textId="77777777" w:rsidTr="00026664">
        <w:trPr>
          <w:trHeight w:val="542"/>
          <w:jc w:val="center"/>
        </w:trPr>
        <w:tc>
          <w:tcPr>
            <w:tcW w:w="15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7224" w14:textId="77777777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CCCF" w14:textId="77777777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B9017C" w14:textId="77777777" w:rsidR="007D22FA" w:rsidRDefault="007D22FA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7AB52E" w14:textId="77777777" w:rsidR="007D22FA" w:rsidRPr="00471CC6" w:rsidRDefault="007D22FA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7F859C52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38BE8C81" w14:textId="77777777" w:rsidTr="00026664">
        <w:trPr>
          <w:trHeight w:val="542"/>
          <w:jc w:val="center"/>
        </w:trPr>
        <w:tc>
          <w:tcPr>
            <w:tcW w:w="15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A5818A" w14:textId="4AAD4EE8" w:rsidR="007D22FA" w:rsidRDefault="007D22FA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26664">
              <w:rPr>
                <w:rFonts w:ascii="Times New Roman" w:hAnsi="Times New Roman"/>
              </w:rPr>
              <w:t>.1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6778FA" w14:textId="7FF47216" w:rsidR="007D22FA" w:rsidRDefault="007D22FA" w:rsidP="000266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Maintenance and support on Hardware: </w:t>
            </w:r>
            <w:r w:rsidR="00026664" w:rsidRPr="00C947F4">
              <w:rPr>
                <w:rFonts w:ascii="Times New Roman" w:hAnsi="Times New Roman"/>
                <w:u w:val="single"/>
              </w:rPr>
              <w:t>First 1-</w:t>
            </w:r>
            <w:r w:rsidRPr="00C947F4">
              <w:rPr>
                <w:rFonts w:ascii="Times New Roman" w:hAnsi="Times New Roman"/>
                <w:u w:val="single"/>
              </w:rPr>
              <w:t>year</w:t>
            </w:r>
            <w:r>
              <w:rPr>
                <w:rFonts w:ascii="Times New Roman" w:hAnsi="Times New Roman"/>
              </w:rPr>
              <w:t xml:space="preserve"> on all of the above [15-18].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98F399" w14:textId="77777777" w:rsidR="007D22FA" w:rsidRDefault="007D22FA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17C61A30" w14:textId="77777777" w:rsidR="007D22FA" w:rsidRPr="00471CC6" w:rsidRDefault="007D22FA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</w:tcBorders>
          </w:tcPr>
          <w:p w14:paraId="25E7629B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26664" w:rsidRPr="00471CC6" w14:paraId="47DF04B6" w14:textId="77777777" w:rsidTr="00026664">
        <w:trPr>
          <w:trHeight w:val="542"/>
          <w:jc w:val="center"/>
        </w:trPr>
        <w:tc>
          <w:tcPr>
            <w:tcW w:w="150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EE812D9" w14:textId="3EC348F7" w:rsidR="00026664" w:rsidRDefault="00026664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7DC9C" w14:textId="15A797D4" w:rsidR="00026664" w:rsidRDefault="00026664" w:rsidP="00026664">
            <w:pPr>
              <w:rPr>
                <w:rFonts w:ascii="Times New Roman" w:hAnsi="Times New Roman"/>
              </w:rPr>
            </w:pPr>
            <w:r w:rsidRPr="00026664">
              <w:rPr>
                <w:rFonts w:ascii="Times New Roman" w:hAnsi="Times New Roman"/>
              </w:rPr>
              <w:t xml:space="preserve">Maintenance and support on Hardware: </w:t>
            </w:r>
            <w:r w:rsidRPr="00C947F4">
              <w:rPr>
                <w:rFonts w:ascii="Times New Roman" w:hAnsi="Times New Roman"/>
                <w:u w:val="single"/>
              </w:rPr>
              <w:t>Second 1-year</w:t>
            </w:r>
            <w:r w:rsidRPr="00026664">
              <w:rPr>
                <w:rFonts w:ascii="Times New Roman" w:hAnsi="Times New Roman"/>
              </w:rPr>
              <w:t xml:space="preserve"> on all of the above [15-18].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14FA" w14:textId="77777777" w:rsidR="00026664" w:rsidRDefault="00026664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5DFC9F86" w14:textId="77777777" w:rsidR="00026664" w:rsidRPr="00471CC6" w:rsidRDefault="00026664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</w:tcBorders>
          </w:tcPr>
          <w:p w14:paraId="3F80B651" w14:textId="77777777" w:rsidR="00026664" w:rsidRPr="00471CC6" w:rsidRDefault="00026664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26664" w:rsidRPr="00471CC6" w14:paraId="313A99E8" w14:textId="77777777" w:rsidTr="00026664">
        <w:trPr>
          <w:trHeight w:val="542"/>
          <w:jc w:val="center"/>
        </w:trPr>
        <w:tc>
          <w:tcPr>
            <w:tcW w:w="1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0878" w14:textId="69069752" w:rsidR="00026664" w:rsidRDefault="00026664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ABCFB" w14:textId="683F06EE" w:rsidR="00026664" w:rsidRDefault="00026664" w:rsidP="00026664">
            <w:pPr>
              <w:rPr>
                <w:rFonts w:ascii="Times New Roman" w:hAnsi="Times New Roman"/>
              </w:rPr>
            </w:pPr>
            <w:r w:rsidRPr="00026664">
              <w:rPr>
                <w:rFonts w:ascii="Times New Roman" w:hAnsi="Times New Roman"/>
              </w:rPr>
              <w:t xml:space="preserve">Maintenance and support on Hardware: </w:t>
            </w:r>
            <w:r w:rsidRPr="00C947F4">
              <w:rPr>
                <w:rFonts w:ascii="Times New Roman" w:hAnsi="Times New Roman"/>
                <w:u w:val="single"/>
              </w:rPr>
              <w:t>Third 1-year</w:t>
            </w:r>
            <w:r w:rsidRPr="00026664">
              <w:rPr>
                <w:rFonts w:ascii="Times New Roman" w:hAnsi="Times New Roman"/>
              </w:rPr>
              <w:t xml:space="preserve"> on all of the above [15-18].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EC28" w14:textId="77777777" w:rsidR="00026664" w:rsidRDefault="00026664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00A7DA" w14:textId="77777777" w:rsidR="00026664" w:rsidRPr="00471CC6" w:rsidRDefault="00026664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143430A3" w14:textId="77777777" w:rsidR="00026664" w:rsidRPr="00471CC6" w:rsidRDefault="00026664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026664" w:rsidRPr="00471CC6" w14:paraId="52B2A947" w14:textId="77777777" w:rsidTr="00026664">
        <w:trPr>
          <w:trHeight w:val="542"/>
          <w:jc w:val="center"/>
        </w:trPr>
        <w:tc>
          <w:tcPr>
            <w:tcW w:w="1500" w:type="dxa"/>
            <w:tcBorders>
              <w:top w:val="single" w:sz="4" w:space="0" w:color="auto"/>
              <w:right w:val="single" w:sz="4" w:space="0" w:color="auto"/>
            </w:tcBorders>
          </w:tcPr>
          <w:p w14:paraId="0C26E7AE" w14:textId="7E1BF779" w:rsidR="00026664" w:rsidRDefault="00026664" w:rsidP="007D22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B176" w14:textId="65C69A20" w:rsidR="00026664" w:rsidRDefault="00026664" w:rsidP="00026664">
            <w:pPr>
              <w:rPr>
                <w:rFonts w:ascii="Times New Roman" w:hAnsi="Times New Roman"/>
              </w:rPr>
            </w:pPr>
            <w:r w:rsidRPr="00026664">
              <w:rPr>
                <w:rFonts w:ascii="Times New Roman" w:hAnsi="Times New Roman"/>
              </w:rPr>
              <w:t>Maintenance and support on Hardware:</w:t>
            </w:r>
            <w:r>
              <w:rPr>
                <w:rFonts w:ascii="Times New Roman" w:hAnsi="Times New Roman"/>
              </w:rPr>
              <w:t xml:space="preserve"> </w:t>
            </w:r>
            <w:r w:rsidRPr="00C947F4">
              <w:rPr>
                <w:rFonts w:ascii="Times New Roman" w:hAnsi="Times New Roman"/>
                <w:u w:val="single"/>
              </w:rPr>
              <w:t xml:space="preserve">Foruth 1-year </w:t>
            </w:r>
            <w:r w:rsidRPr="00026664">
              <w:rPr>
                <w:rFonts w:ascii="Times New Roman" w:hAnsi="Times New Roman"/>
              </w:rPr>
              <w:t>on all of the above [15-18].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DEFF" w14:textId="77777777" w:rsidR="00026664" w:rsidRDefault="00026664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14:paraId="30ADC264" w14:textId="77777777" w:rsidR="00026664" w:rsidRPr="00471CC6" w:rsidRDefault="00026664" w:rsidP="007D22FA">
            <w:pPr>
              <w:jc w:val="center"/>
              <w:rPr>
                <w:rFonts w:ascii="Times New Roman" w:hAnsi="Times New Roman"/>
                <w:sz w:val="22"/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507436F" w14:textId="77777777" w:rsidR="00026664" w:rsidRPr="00471CC6" w:rsidRDefault="00026664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  <w:tr w:rsidR="007D22FA" w:rsidRPr="00471CC6" w14:paraId="4AEEE19A" w14:textId="77777777" w:rsidTr="007374F5">
        <w:trPr>
          <w:trHeight w:val="402"/>
          <w:jc w:val="center"/>
        </w:trPr>
        <w:tc>
          <w:tcPr>
            <w:tcW w:w="1500" w:type="dxa"/>
            <w:tcBorders>
              <w:bottom w:val="threeDEmboss" w:sz="24" w:space="0" w:color="auto"/>
              <w:right w:val="single" w:sz="4" w:space="0" w:color="auto"/>
            </w:tcBorders>
          </w:tcPr>
          <w:p w14:paraId="0121138C" w14:textId="77777777" w:rsidR="007D22FA" w:rsidRDefault="007D22FA" w:rsidP="007D22FA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</w:tcPr>
          <w:p w14:paraId="6CF79DCD" w14:textId="77777777" w:rsidR="007D22FA" w:rsidRDefault="007D22FA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14:paraId="726DA74C" w14:textId="77777777" w:rsidR="007D22FA" w:rsidRDefault="007D22FA" w:rsidP="007D22FA">
            <w:pPr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threeDEmboss" w:sz="24" w:space="0" w:color="auto"/>
            </w:tcBorders>
          </w:tcPr>
          <w:p w14:paraId="73B814A7" w14:textId="77777777" w:rsidR="007D22FA" w:rsidRPr="001E43E1" w:rsidRDefault="007D22FA" w:rsidP="007D22F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GB"/>
              </w:rPr>
            </w:pPr>
            <w:r w:rsidRPr="001E43E1">
              <w:rPr>
                <w:rFonts w:ascii="Times New Roman" w:hAnsi="Times New Roman"/>
                <w:b/>
                <w:sz w:val="28"/>
                <w:szCs w:val="28"/>
                <w:lang w:val="en-GB"/>
              </w:rPr>
              <w:t>Grand total</w:t>
            </w:r>
          </w:p>
        </w:tc>
        <w:tc>
          <w:tcPr>
            <w:tcW w:w="2835" w:type="dxa"/>
          </w:tcPr>
          <w:p w14:paraId="77FD4938" w14:textId="77777777" w:rsidR="007D22FA" w:rsidRPr="00471CC6" w:rsidRDefault="007D22FA" w:rsidP="007D22FA">
            <w:pPr>
              <w:jc w:val="both"/>
              <w:rPr>
                <w:rFonts w:ascii="Times New Roman" w:hAnsi="Times New Roman"/>
                <w:sz w:val="22"/>
                <w:lang w:val="en-GB"/>
              </w:rPr>
            </w:pPr>
          </w:p>
        </w:tc>
      </w:tr>
    </w:tbl>
    <w:p w14:paraId="4951BF50" w14:textId="77777777" w:rsidR="00902F16" w:rsidRDefault="00902F16" w:rsidP="00902F16">
      <w:pPr>
        <w:pStyle w:val="Heading1"/>
        <w:keepNext w:val="0"/>
        <w:numPr>
          <w:ilvl w:val="0"/>
          <w:numId w:val="0"/>
        </w:numPr>
        <w:tabs>
          <w:tab w:val="left" w:pos="2268"/>
        </w:tabs>
        <w:ind w:left="709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/>
          <w:sz w:val="22"/>
          <w:szCs w:val="22"/>
          <w:lang w:val="en-US"/>
        </w:rPr>
        <w:t>Pl</w:t>
      </w:r>
      <w:r w:rsidR="0095760E">
        <w:rPr>
          <w:rFonts w:ascii="Times New Roman" w:hAnsi="Times New Roman"/>
          <w:sz w:val="22"/>
          <w:szCs w:val="22"/>
          <w:lang w:val="en-US"/>
        </w:rPr>
        <w:t>ease quote for the full quantities</w:t>
      </w:r>
      <w:r>
        <w:rPr>
          <w:rFonts w:ascii="Times New Roman" w:hAnsi="Times New Roman"/>
          <w:sz w:val="22"/>
          <w:szCs w:val="22"/>
          <w:lang w:val="en-US"/>
        </w:rPr>
        <w:t xml:space="preserve"> specified under column B above. Bids must be made on an all-or-none basis. Partial bids shall be deemed unresponsive and shall not be considered for possible contract award.</w:t>
      </w:r>
    </w:p>
    <w:p w14:paraId="60254F41" w14:textId="77777777" w:rsidR="004D2FD8" w:rsidRPr="00094A6A" w:rsidRDefault="00902F16" w:rsidP="00902F16">
      <w:pPr>
        <w:pStyle w:val="Heading1"/>
        <w:keepNext w:val="0"/>
        <w:numPr>
          <w:ilvl w:val="0"/>
          <w:numId w:val="0"/>
        </w:numPr>
        <w:tabs>
          <w:tab w:val="left" w:pos="2268"/>
        </w:tabs>
        <w:ind w:left="709"/>
        <w:rPr>
          <w:lang w:val="en-GB"/>
        </w:rPr>
      </w:pPr>
      <w:r>
        <w:rPr>
          <w:rFonts w:ascii="Times New Roman" w:hAnsi="Times New Roman"/>
          <w:sz w:val="22"/>
          <w:szCs w:val="22"/>
          <w:u w:val="single"/>
          <w:lang w:val="en-US"/>
        </w:rPr>
        <w:t>Prices quoted must be free of VAT and other taxes.</w:t>
      </w:r>
    </w:p>
    <w:sectPr w:rsidR="004D2FD8" w:rsidRPr="00094A6A" w:rsidSect="007374F5">
      <w:footerReference w:type="default" r:id="rId11"/>
      <w:footerReference w:type="first" r:id="rId12"/>
      <w:type w:val="oddPage"/>
      <w:pgSz w:w="16840" w:h="11907" w:orient="landscape" w:code="9"/>
      <w:pgMar w:top="567" w:right="1134" w:bottom="1276" w:left="1134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8F45D4" w14:textId="77777777" w:rsidR="00F465E9" w:rsidRDefault="00F465E9">
      <w:r>
        <w:separator/>
      </w:r>
    </w:p>
  </w:endnote>
  <w:endnote w:type="continuationSeparator" w:id="0">
    <w:p w14:paraId="071EFE71" w14:textId="77777777" w:rsidR="00F465E9" w:rsidRDefault="00F4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0845D" w14:textId="683E4132" w:rsidR="00E07ABE" w:rsidRPr="004947CB" w:rsidRDefault="00FA735A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 xml:space="preserve">October </w:t>
    </w:r>
    <w:r w:rsidR="00C13175">
      <w:rPr>
        <w:rFonts w:ascii="Times New Roman" w:hAnsi="Times New Roman"/>
        <w:b/>
        <w:sz w:val="18"/>
        <w:lang w:val="en-GB"/>
      </w:rPr>
      <w:t>2021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387316">
      <w:rPr>
        <w:rFonts w:ascii="Times New Roman" w:hAnsi="Times New Roman"/>
        <w:noProof/>
        <w:sz w:val="18"/>
        <w:szCs w:val="18"/>
        <w:lang w:val="en-GB"/>
      </w:rPr>
      <w:t>4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387316">
      <w:rPr>
        <w:rFonts w:ascii="Times New Roman" w:hAnsi="Times New Roman"/>
        <w:noProof/>
        <w:sz w:val="18"/>
        <w:szCs w:val="18"/>
        <w:lang w:val="en-GB"/>
      </w:rPr>
      <w:t>4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14:paraId="7B92BD19" w14:textId="77777777"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DAA57" w14:textId="77777777"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14:paraId="17FC9E2E" w14:textId="77777777" w:rsidR="00FA735A" w:rsidRDefault="00FA735A" w:rsidP="00FA735A"/>
  <w:p w14:paraId="514D04A1" w14:textId="695B3316"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3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2B77DFE" w14:textId="77777777" w:rsidR="00FA735A" w:rsidRDefault="00FA735A" w:rsidP="00FA735A">
    <w:pPr>
      <w:pStyle w:val="Footer"/>
      <w:ind w:right="360"/>
    </w:pPr>
  </w:p>
  <w:p w14:paraId="24692329" w14:textId="77777777" w:rsidR="00FA735A" w:rsidRDefault="00FA735A" w:rsidP="00FA735A"/>
  <w:p w14:paraId="7076A3F9" w14:textId="71AFAE0C" w:rsidR="007E2185" w:rsidRPr="00345D88" w:rsidRDefault="001809CC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December</w:t>
    </w:r>
    <w:r w:rsidRPr="001809CC">
      <w:rPr>
        <w:rFonts w:ascii="Times New Roman" w:hAnsi="Times New Roman"/>
        <w:b/>
        <w:sz w:val="18"/>
        <w:lang w:val="en-GB"/>
      </w:rPr>
      <w:t xml:space="preserve"> </w:t>
    </w:r>
    <w:r w:rsidR="00FA735A" w:rsidRPr="001809CC">
      <w:rPr>
        <w:rFonts w:ascii="Times New Roman" w:hAnsi="Times New Roman"/>
        <w:b/>
        <w:sz w:val="18"/>
        <w:lang w:val="en-GB"/>
      </w:rPr>
      <w:t>2021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38731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387316">
      <w:rPr>
        <w:rFonts w:ascii="Times New Roman" w:hAnsi="Times New Roman"/>
        <w:noProof/>
        <w:sz w:val="18"/>
        <w:szCs w:val="18"/>
        <w:lang w:val="en-GB"/>
      </w:rPr>
      <w:t>4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14:paraId="127D7D9F" w14:textId="77777777"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32B032" w14:textId="77777777" w:rsidR="00F465E9" w:rsidRDefault="00F465E9">
      <w:r>
        <w:separator/>
      </w:r>
    </w:p>
  </w:footnote>
  <w:footnote w:type="continuationSeparator" w:id="0">
    <w:p w14:paraId="3CCFB971" w14:textId="77777777" w:rsidR="00F465E9" w:rsidRDefault="00F465E9">
      <w:r>
        <w:continuationSeparator/>
      </w:r>
    </w:p>
  </w:footnote>
  <w:footnote w:id="1">
    <w:p w14:paraId="353C589F" w14:textId="77777777" w:rsidR="00C56F03" w:rsidRDefault="00C56F03" w:rsidP="00C56F03">
      <w:pPr>
        <w:pStyle w:val="FootnoteText"/>
        <w:spacing w:before="0" w:after="0"/>
        <w:ind w:left="284" w:right="-170" w:hanging="284"/>
        <w:rPr>
          <w:rStyle w:val="Hyperlink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  <w:lang w:val="en-GB"/>
        </w:rPr>
        <w:tab/>
        <w:t xml:space="preserve">DDP (Delivered Duty Paid)  — Incoterms 2020 International Chamber of Commerce </w:t>
      </w:r>
      <w:hyperlink r:id="rId1" w:history="1">
        <w:r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14:paraId="6720A36D" w14:textId="77777777" w:rsidR="00C56F03" w:rsidRDefault="00C56F03" w:rsidP="00C56F03">
      <w:pPr>
        <w:pStyle w:val="FootnoteText"/>
        <w:spacing w:before="0" w:after="0"/>
        <w:ind w:left="284" w:right="-170" w:hanging="284"/>
      </w:pPr>
      <w:r>
        <w:rPr>
          <w:lang w:val="en-IE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20CF6"/>
    <w:rsid w:val="00026664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634F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3E1"/>
    <w:rsid w:val="001E4648"/>
    <w:rsid w:val="001F5421"/>
    <w:rsid w:val="002068CA"/>
    <w:rsid w:val="00211E0F"/>
    <w:rsid w:val="00216F0D"/>
    <w:rsid w:val="002209F1"/>
    <w:rsid w:val="00220BF7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316"/>
    <w:rsid w:val="00387C56"/>
    <w:rsid w:val="003B27EE"/>
    <w:rsid w:val="003C1651"/>
    <w:rsid w:val="003C52C0"/>
    <w:rsid w:val="003C73F0"/>
    <w:rsid w:val="003D3CAA"/>
    <w:rsid w:val="003D7611"/>
    <w:rsid w:val="003E64CB"/>
    <w:rsid w:val="003F2FA4"/>
    <w:rsid w:val="003F3B51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B4298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0025"/>
    <w:rsid w:val="006C2F05"/>
    <w:rsid w:val="006E56FD"/>
    <w:rsid w:val="006E6880"/>
    <w:rsid w:val="00702C8A"/>
    <w:rsid w:val="007041DE"/>
    <w:rsid w:val="00711C72"/>
    <w:rsid w:val="00721854"/>
    <w:rsid w:val="0073450F"/>
    <w:rsid w:val="007374F5"/>
    <w:rsid w:val="0075384B"/>
    <w:rsid w:val="00777D10"/>
    <w:rsid w:val="00777E99"/>
    <w:rsid w:val="00785EC9"/>
    <w:rsid w:val="00790934"/>
    <w:rsid w:val="00792A1B"/>
    <w:rsid w:val="0079428E"/>
    <w:rsid w:val="007A634D"/>
    <w:rsid w:val="007B65DB"/>
    <w:rsid w:val="007C0BDD"/>
    <w:rsid w:val="007C1656"/>
    <w:rsid w:val="007C75E0"/>
    <w:rsid w:val="007D22FA"/>
    <w:rsid w:val="007D5FA2"/>
    <w:rsid w:val="007E2185"/>
    <w:rsid w:val="007E3D5F"/>
    <w:rsid w:val="00806CE0"/>
    <w:rsid w:val="00811F58"/>
    <w:rsid w:val="00837253"/>
    <w:rsid w:val="00853F9D"/>
    <w:rsid w:val="0085667F"/>
    <w:rsid w:val="008617F3"/>
    <w:rsid w:val="008808CB"/>
    <w:rsid w:val="008859E6"/>
    <w:rsid w:val="008A39B7"/>
    <w:rsid w:val="008B3FBF"/>
    <w:rsid w:val="008B6529"/>
    <w:rsid w:val="008E40E2"/>
    <w:rsid w:val="008E7E35"/>
    <w:rsid w:val="008F297A"/>
    <w:rsid w:val="008F5A3A"/>
    <w:rsid w:val="008F6DA7"/>
    <w:rsid w:val="00900823"/>
    <w:rsid w:val="00902F16"/>
    <w:rsid w:val="00906EBB"/>
    <w:rsid w:val="00920A51"/>
    <w:rsid w:val="00922542"/>
    <w:rsid w:val="00924BBC"/>
    <w:rsid w:val="0093582A"/>
    <w:rsid w:val="0094670B"/>
    <w:rsid w:val="009568D3"/>
    <w:rsid w:val="0095725E"/>
    <w:rsid w:val="0095760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B74B0"/>
    <w:rsid w:val="009C0E86"/>
    <w:rsid w:val="009D2938"/>
    <w:rsid w:val="009E6BB7"/>
    <w:rsid w:val="009F07BE"/>
    <w:rsid w:val="00A039CA"/>
    <w:rsid w:val="00A273CA"/>
    <w:rsid w:val="00A37A9E"/>
    <w:rsid w:val="00A42F83"/>
    <w:rsid w:val="00A45021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302E1"/>
    <w:rsid w:val="00C3235B"/>
    <w:rsid w:val="00C34571"/>
    <w:rsid w:val="00C34E40"/>
    <w:rsid w:val="00C56F03"/>
    <w:rsid w:val="00C61312"/>
    <w:rsid w:val="00C64686"/>
    <w:rsid w:val="00C720C8"/>
    <w:rsid w:val="00C75CCE"/>
    <w:rsid w:val="00C77A3F"/>
    <w:rsid w:val="00C82F82"/>
    <w:rsid w:val="00C92434"/>
    <w:rsid w:val="00C932F6"/>
    <w:rsid w:val="00C947F4"/>
    <w:rsid w:val="00CA1354"/>
    <w:rsid w:val="00CA6C68"/>
    <w:rsid w:val="00CC7DE2"/>
    <w:rsid w:val="00CD7591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6177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14900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AF8"/>
    <w:rsid w:val="00E52D98"/>
    <w:rsid w:val="00E54B1B"/>
    <w:rsid w:val="00E571E1"/>
    <w:rsid w:val="00E602B5"/>
    <w:rsid w:val="00E62221"/>
    <w:rsid w:val="00E62923"/>
    <w:rsid w:val="00E64054"/>
    <w:rsid w:val="00E67F4B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5D0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3179B1BB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  <w:style w:type="character" w:customStyle="1" w:styleId="FootnoteTextChar">
    <w:name w:val="Footnote Text Char"/>
    <w:link w:val="FootnoteText"/>
    <w:semiHidden/>
    <w:rsid w:val="00C56F03"/>
    <w:rPr>
      <w:rFonts w:ascii="Arial" w:hAnsi="Arial"/>
      <w:snapToGrid w:val="0"/>
      <w:lang w:val="fr-FR" w:eastAsia="en-US"/>
    </w:rPr>
  </w:style>
  <w:style w:type="character" w:customStyle="1" w:styleId="Heading1Char">
    <w:name w:val="Heading 1 Char"/>
    <w:link w:val="Heading1"/>
    <w:rsid w:val="00902F16"/>
    <w:rPr>
      <w:rFonts w:ascii="Arial" w:hAnsi="Arial"/>
      <w:b/>
      <w:snapToGrid w:val="0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ED60A-ACBA-43D6-B21C-A32C1E40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79E375-FE9F-433B-8864-719909E20346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21a4a1d-4eb8-49d3-b465-be101281b0f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5F26D2F-399E-4BC7-B96D-4727AB9C6C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1E01A9-E0AB-4E0D-98E8-AD001E07D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1543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Rajka Joksimovic</cp:lastModifiedBy>
  <cp:revision>12</cp:revision>
  <cp:lastPrinted>2015-12-03T09:09:00Z</cp:lastPrinted>
  <dcterms:created xsi:type="dcterms:W3CDTF">2022-04-01T07:52:00Z</dcterms:created>
  <dcterms:modified xsi:type="dcterms:W3CDTF">2022-04-14T08:42:00Z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